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E18E3">
      <w:pPr>
        <w:pStyle w:val="4"/>
        <w:spacing w:before="71" w:line="322" w:lineRule="exact"/>
        <w:ind w:left="4299"/>
      </w:pPr>
      <w:r>
        <w:rPr>
          <w:spacing w:val="-2"/>
        </w:rPr>
        <w:t>Карта</w:t>
      </w:r>
      <w:r>
        <w:rPr>
          <w:spacing w:val="-7"/>
        </w:rPr>
        <w:t xml:space="preserve"> </w:t>
      </w:r>
      <w:r>
        <w:rPr>
          <w:spacing w:val="-2"/>
        </w:rPr>
        <w:t>оценки</w:t>
      </w:r>
      <w:r>
        <w:rPr>
          <w:spacing w:val="-12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-10"/>
        </w:rPr>
        <w:t xml:space="preserve"> </w:t>
      </w:r>
      <w:r>
        <w:rPr>
          <w:spacing w:val="-2"/>
        </w:rPr>
        <w:t>условий</w:t>
      </w:r>
    </w:p>
    <w:p w14:paraId="79A8D681">
      <w:pPr>
        <w:pStyle w:val="4"/>
        <w:spacing w:line="244" w:lineRule="auto"/>
        <w:ind w:left="4135" w:right="2450" w:hanging="1633"/>
      </w:pPr>
      <w:r>
        <w:rPr>
          <w:spacing w:val="-2"/>
        </w:rPr>
        <w:t xml:space="preserve">реализации основной образовательной программы дошкольного образования </w:t>
      </w:r>
      <w:r>
        <w:t>в ГКДОУ «</w:t>
      </w:r>
      <w:r>
        <w:rPr>
          <w:lang w:val="ru-RU"/>
        </w:rPr>
        <w:t>Вольненский</w:t>
      </w:r>
      <w:r>
        <w:rPr>
          <w:rFonts w:hint="default"/>
          <w:lang w:val="ru-RU"/>
        </w:rPr>
        <w:t xml:space="preserve"> </w:t>
      </w:r>
      <w:r>
        <w:rPr>
          <w:spacing w:val="40"/>
        </w:rPr>
        <w:t xml:space="preserve"> </w:t>
      </w:r>
      <w:r>
        <w:t>детский сад «</w:t>
      </w:r>
      <w:r>
        <w:rPr>
          <w:lang w:val="ru-RU"/>
        </w:rPr>
        <w:t>Барвинок</w:t>
      </w:r>
      <w:r>
        <w:t>»</w:t>
      </w:r>
    </w:p>
    <w:p w14:paraId="343BCE5F">
      <w:pPr>
        <w:pStyle w:val="4"/>
        <w:spacing w:line="314" w:lineRule="exact"/>
        <w:ind w:left="4135"/>
      </w:pPr>
      <w:r>
        <w:t>общеразвивающего</w:t>
      </w:r>
      <w:r>
        <w:rPr>
          <w:spacing w:val="-11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Волновахского</w:t>
      </w:r>
      <w:r>
        <w:rPr>
          <w:spacing w:val="-13"/>
        </w:rPr>
        <w:t xml:space="preserve"> </w:t>
      </w:r>
      <w:r>
        <w:t>м.о.»</w:t>
      </w:r>
      <w:r>
        <w:rPr>
          <w:spacing w:val="-11"/>
        </w:rPr>
        <w:t xml:space="preserve"> </w:t>
      </w:r>
      <w:r>
        <w:rPr>
          <w:spacing w:val="-5"/>
        </w:rPr>
        <w:t>ДНР</w:t>
      </w:r>
    </w:p>
    <w:p w14:paraId="4EC3A055">
      <w:pPr>
        <w:spacing w:before="50" w:after="1" w:line="240" w:lineRule="auto"/>
        <w:rPr>
          <w:b/>
          <w:sz w:val="20"/>
        </w:rPr>
      </w:pPr>
    </w:p>
    <w:tbl>
      <w:tblPr>
        <w:tblStyle w:val="3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3"/>
        <w:gridCol w:w="2554"/>
        <w:gridCol w:w="2698"/>
        <w:gridCol w:w="2127"/>
        <w:gridCol w:w="1431"/>
      </w:tblGrid>
      <w:tr w14:paraId="5155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231" w:type="dxa"/>
          </w:tcPr>
          <w:p w14:paraId="76C52D1E">
            <w:pPr>
              <w:pStyle w:val="7"/>
              <w:spacing w:before="270"/>
              <w:ind w:left="9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5EAC732F">
            <w:pPr>
              <w:pStyle w:val="7"/>
              <w:spacing w:before="143" w:line="232" w:lineRule="auto"/>
              <w:ind w:left="888" w:right="240" w:hanging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4" w:type="dxa"/>
          </w:tcPr>
          <w:p w14:paraId="2FC3D12B">
            <w:pPr>
              <w:pStyle w:val="7"/>
              <w:spacing w:before="1"/>
              <w:ind w:left="413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14:paraId="6251B099">
            <w:pPr>
              <w:pStyle w:val="7"/>
              <w:spacing w:line="274" w:lineRule="exact"/>
              <w:ind w:left="413" w:right="3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8" w:type="dxa"/>
          </w:tcPr>
          <w:p w14:paraId="20400C20">
            <w:pPr>
              <w:pStyle w:val="7"/>
              <w:spacing w:before="1"/>
              <w:ind w:left="480" w:right="4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14:paraId="14E3DED6">
            <w:pPr>
              <w:pStyle w:val="7"/>
              <w:spacing w:line="274" w:lineRule="exact"/>
              <w:ind w:left="480" w:right="4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7" w:type="dxa"/>
          </w:tcPr>
          <w:p w14:paraId="260A97E5">
            <w:pPr>
              <w:pStyle w:val="7"/>
              <w:spacing w:before="143" w:line="232" w:lineRule="auto"/>
              <w:ind w:left="668" w:right="124" w:hanging="4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31" w:type="dxa"/>
          </w:tcPr>
          <w:p w14:paraId="1ECA5D7C">
            <w:pPr>
              <w:pStyle w:val="7"/>
              <w:spacing w:before="143" w:line="232" w:lineRule="auto"/>
              <w:ind w:left="241" w:right="224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 эксперта</w:t>
            </w:r>
          </w:p>
        </w:tc>
      </w:tr>
      <w:tr w14:paraId="312AD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34" w:type="dxa"/>
            <w:gridSpan w:val="6"/>
          </w:tcPr>
          <w:p w14:paraId="4E642DC0">
            <w:pPr>
              <w:pStyle w:val="7"/>
              <w:spacing w:line="253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14:paraId="2BB2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231" w:type="dxa"/>
            <w:tcBorders>
              <w:bottom w:val="nil"/>
            </w:tcBorders>
          </w:tcPr>
          <w:p w14:paraId="2EAB990A">
            <w:pPr>
              <w:pStyle w:val="7"/>
              <w:spacing w:line="209" w:lineRule="exact"/>
              <w:ind w:left="12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6A76CCAA">
            <w:pPr>
              <w:pStyle w:val="7"/>
              <w:spacing w:line="209" w:lineRule="exact"/>
              <w:ind w:left="120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4" w:type="dxa"/>
            <w:tcBorders>
              <w:bottom w:val="nil"/>
            </w:tcBorders>
          </w:tcPr>
          <w:p w14:paraId="538C78B6">
            <w:pPr>
              <w:pStyle w:val="7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8" w:type="dxa"/>
            <w:tcBorders>
              <w:bottom w:val="nil"/>
            </w:tcBorders>
          </w:tcPr>
          <w:p w14:paraId="616502EF">
            <w:pPr>
              <w:pStyle w:val="7"/>
              <w:spacing w:line="209" w:lineRule="exact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7" w:type="dxa"/>
            <w:tcBorders>
              <w:bottom w:val="nil"/>
            </w:tcBorders>
          </w:tcPr>
          <w:p w14:paraId="5A35B8C8">
            <w:pPr>
              <w:pStyle w:val="7"/>
              <w:spacing w:line="20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Консультационно-</w:t>
            </w:r>
          </w:p>
        </w:tc>
        <w:tc>
          <w:tcPr>
            <w:tcW w:w="1431" w:type="dxa"/>
            <w:vMerge w:val="restart"/>
          </w:tcPr>
          <w:p w14:paraId="77F571FC">
            <w:pPr>
              <w:pStyle w:val="7"/>
              <w:ind w:left="0"/>
              <w:rPr>
                <w:sz w:val="24"/>
              </w:rPr>
            </w:pPr>
          </w:p>
        </w:tc>
      </w:tr>
      <w:tr w14:paraId="29EB5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7C6DD66D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8E3AA4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ED4C343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166B40C7">
            <w:pPr>
              <w:pStyle w:val="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FF18FAC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2F8CB39F">
            <w:pPr>
              <w:rPr>
                <w:sz w:val="2"/>
                <w:szCs w:val="2"/>
              </w:rPr>
            </w:pPr>
          </w:p>
        </w:tc>
      </w:tr>
      <w:tr w14:paraId="3B66E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73B4CA26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C6514F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CE26261">
            <w:pPr>
              <w:pStyle w:val="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690404AF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ориентированная,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EFB8C5F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4B879DB9">
            <w:pPr>
              <w:rPr>
                <w:sz w:val="2"/>
                <w:szCs w:val="2"/>
              </w:rPr>
            </w:pPr>
          </w:p>
        </w:tc>
      </w:tr>
      <w:tr w14:paraId="1EE0C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2E0FFE7D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73DA2F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62D23AB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36ACBF19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FACE8C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4EAF78E1">
            <w:pPr>
              <w:rPr>
                <w:sz w:val="2"/>
                <w:szCs w:val="2"/>
              </w:rPr>
            </w:pPr>
          </w:p>
        </w:tc>
      </w:tr>
      <w:tr w14:paraId="4DB4E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59729DF8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50E6CB">
            <w:pPr>
              <w:pStyle w:val="7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общающихся,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7BD2FFD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общающихся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58A9E21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17DE4E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22B7A15A">
            <w:pPr>
              <w:rPr>
                <w:sz w:val="2"/>
                <w:szCs w:val="2"/>
              </w:rPr>
            </w:pPr>
          </w:p>
        </w:tc>
      </w:tr>
      <w:tr w14:paraId="1E8D7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023F03F1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602B31">
            <w:pPr>
              <w:pStyle w:val="7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7149F91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3B822790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EF9ACD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56526143">
            <w:pPr>
              <w:rPr>
                <w:sz w:val="2"/>
                <w:szCs w:val="2"/>
              </w:rPr>
            </w:pPr>
          </w:p>
        </w:tc>
      </w:tr>
      <w:tr w14:paraId="42381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63330BFE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B561C7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3E8BD81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6734FE2B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BE4C369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7F2D14F4">
            <w:pPr>
              <w:rPr>
                <w:sz w:val="2"/>
                <w:szCs w:val="2"/>
              </w:rPr>
            </w:pPr>
          </w:p>
        </w:tc>
      </w:tr>
      <w:tr w14:paraId="6193A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7B0A1510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CFDAA3">
            <w:pPr>
              <w:pStyle w:val="7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D5EDA0F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62C7A597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A8BE41D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73EF6065">
            <w:pPr>
              <w:rPr>
                <w:sz w:val="2"/>
                <w:szCs w:val="2"/>
              </w:rPr>
            </w:pPr>
          </w:p>
        </w:tc>
      </w:tr>
      <w:tr w14:paraId="6791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22823323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E3AD16">
            <w:pPr>
              <w:pStyle w:val="7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AEA6A83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32DE33A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43C51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7B93568B">
            <w:pPr>
              <w:rPr>
                <w:sz w:val="2"/>
                <w:szCs w:val="2"/>
              </w:rPr>
            </w:pPr>
          </w:p>
        </w:tc>
      </w:tr>
      <w:tr w14:paraId="2983B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573BBC21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73970F">
            <w:pPr>
              <w:pStyle w:val="7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F9EAD6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044D8F9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A358DBE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34F1158B">
            <w:pPr>
              <w:rPr>
                <w:sz w:val="2"/>
                <w:szCs w:val="2"/>
              </w:rPr>
            </w:pPr>
          </w:p>
        </w:tc>
      </w:tr>
      <w:tr w14:paraId="52A49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120FB67C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FA775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4CF4A01">
            <w:pPr>
              <w:pStyle w:val="7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0C49B79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7D1AB0C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03C42527">
            <w:pPr>
              <w:rPr>
                <w:sz w:val="2"/>
                <w:szCs w:val="2"/>
              </w:rPr>
            </w:pPr>
          </w:p>
        </w:tc>
      </w:tr>
      <w:tr w14:paraId="6ABCA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3231" w:type="dxa"/>
            <w:tcBorders>
              <w:top w:val="nil"/>
            </w:tcBorders>
          </w:tcPr>
          <w:p w14:paraId="5AD12D0A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88E4D23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7C90B0FD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выборочно.</w:t>
            </w:r>
          </w:p>
        </w:tc>
        <w:tc>
          <w:tcPr>
            <w:tcW w:w="2698" w:type="dxa"/>
            <w:tcBorders>
              <w:top w:val="nil"/>
            </w:tcBorders>
          </w:tcPr>
          <w:p w14:paraId="5E974348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A98678C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401D728B">
            <w:pPr>
              <w:rPr>
                <w:sz w:val="2"/>
                <w:szCs w:val="2"/>
              </w:rPr>
            </w:pPr>
          </w:p>
        </w:tc>
      </w:tr>
      <w:tr w14:paraId="7E8BF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231" w:type="dxa"/>
            <w:tcBorders>
              <w:bottom w:val="nil"/>
            </w:tcBorders>
          </w:tcPr>
          <w:p w14:paraId="253DA758">
            <w:pPr>
              <w:pStyle w:val="7"/>
              <w:spacing w:line="213" w:lineRule="exact"/>
              <w:ind w:left="12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40D1C418">
            <w:pPr>
              <w:pStyle w:val="7"/>
              <w:spacing w:line="213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4" w:type="dxa"/>
            <w:tcBorders>
              <w:bottom w:val="nil"/>
            </w:tcBorders>
          </w:tcPr>
          <w:p w14:paraId="47130DD6">
            <w:pPr>
              <w:pStyle w:val="7"/>
              <w:spacing w:line="21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2698" w:type="dxa"/>
            <w:tcBorders>
              <w:bottom w:val="nil"/>
            </w:tcBorders>
          </w:tcPr>
          <w:p w14:paraId="545582DF">
            <w:pPr>
              <w:pStyle w:val="7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127" w:type="dxa"/>
            <w:tcBorders>
              <w:bottom w:val="nil"/>
            </w:tcBorders>
          </w:tcPr>
          <w:p w14:paraId="57886AA0">
            <w:pPr>
              <w:pStyle w:val="7"/>
              <w:spacing w:line="213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14:paraId="75D32A4F">
            <w:pPr>
              <w:pStyle w:val="7"/>
              <w:ind w:left="0"/>
              <w:rPr>
                <w:sz w:val="24"/>
              </w:rPr>
            </w:pPr>
          </w:p>
        </w:tc>
      </w:tr>
      <w:tr w14:paraId="74E2F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3790AE50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EC6BB7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учѐта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B68E138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1B5CD003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EB1DD47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7E5F9508">
            <w:pPr>
              <w:rPr>
                <w:sz w:val="2"/>
                <w:szCs w:val="2"/>
              </w:rPr>
            </w:pPr>
          </w:p>
        </w:tc>
      </w:tr>
      <w:tr w14:paraId="713F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3F32ADD9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0A2071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81ECAD7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9ECC2E6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9B8E08A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3A4C841E">
            <w:pPr>
              <w:rPr>
                <w:sz w:val="2"/>
                <w:szCs w:val="2"/>
              </w:rPr>
            </w:pPr>
          </w:p>
        </w:tc>
      </w:tr>
      <w:tr w14:paraId="6D58C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64CCD9A1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F8BB54">
            <w:pPr>
              <w:pStyle w:val="7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DAA0757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30D9C608">
            <w:pPr>
              <w:pStyle w:val="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18E52BB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191C82EC">
            <w:pPr>
              <w:rPr>
                <w:sz w:val="2"/>
                <w:szCs w:val="2"/>
              </w:rPr>
            </w:pPr>
          </w:p>
        </w:tc>
      </w:tr>
      <w:tr w14:paraId="1A42B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4DED3AA7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54744B">
            <w:pPr>
              <w:pStyle w:val="7"/>
              <w:spacing w:line="24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29725B1B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7B31B5EC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F8B091A">
            <w:pPr>
              <w:pStyle w:val="7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6EA2F4B1">
            <w:pPr>
              <w:rPr>
                <w:sz w:val="2"/>
                <w:szCs w:val="2"/>
              </w:rPr>
            </w:pPr>
          </w:p>
        </w:tc>
      </w:tr>
      <w:tr w14:paraId="40FC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46050C9A">
            <w:pPr>
              <w:pStyle w:val="7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0E674A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414A4CB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479F7F56">
            <w:pPr>
              <w:pStyle w:val="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9E0AAE9">
            <w:pPr>
              <w:pStyle w:val="7"/>
              <w:spacing w:line="24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0FCF28C2">
            <w:pPr>
              <w:rPr>
                <w:sz w:val="2"/>
                <w:szCs w:val="2"/>
              </w:rPr>
            </w:pPr>
          </w:p>
        </w:tc>
      </w:tr>
      <w:tr w14:paraId="5086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3F6C364E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56D101F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359F546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бессистемно,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1454FE17">
            <w:pPr>
              <w:pStyle w:val="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9DE776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3984DA3F">
            <w:pPr>
              <w:rPr>
                <w:sz w:val="2"/>
                <w:szCs w:val="2"/>
              </w:rPr>
            </w:pPr>
          </w:p>
        </w:tc>
      </w:tr>
      <w:tr w14:paraId="4BE3A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2578C3D7">
            <w:pPr>
              <w:pStyle w:val="7"/>
              <w:spacing w:line="24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BC0405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004319D">
            <w:pPr>
              <w:pStyle w:val="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23715A40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88901CE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2"/>
                <w:sz w:val="24"/>
              </w:rPr>
              <w:t xml:space="preserve"> создание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2C945503">
            <w:pPr>
              <w:rPr>
                <w:sz w:val="2"/>
                <w:szCs w:val="2"/>
              </w:rPr>
            </w:pPr>
          </w:p>
        </w:tc>
      </w:tr>
      <w:tr w14:paraId="5C9A3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45A95EBC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84427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4523C95E">
            <w:pPr>
              <w:pStyle w:val="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11329BE8">
            <w:pPr>
              <w:pStyle w:val="7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0C963AA">
            <w:pPr>
              <w:pStyle w:val="7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5497B96E">
            <w:pPr>
              <w:rPr>
                <w:sz w:val="2"/>
                <w:szCs w:val="2"/>
              </w:rPr>
            </w:pPr>
          </w:p>
        </w:tc>
      </w:tr>
      <w:tr w14:paraId="44F9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7BDFD3C1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48FBC3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15501C99">
            <w:pPr>
              <w:pStyle w:val="7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учитываются.</w:t>
            </w: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172AC949">
            <w:pPr>
              <w:pStyle w:val="7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3F5CF46">
            <w:pPr>
              <w:pStyle w:val="7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6140308D">
            <w:pPr>
              <w:rPr>
                <w:sz w:val="2"/>
                <w:szCs w:val="2"/>
              </w:rPr>
            </w:pPr>
          </w:p>
        </w:tc>
      </w:tr>
      <w:tr w14:paraId="0F1FB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231" w:type="dxa"/>
            <w:tcBorders>
              <w:top w:val="nil"/>
              <w:bottom w:val="nil"/>
            </w:tcBorders>
          </w:tcPr>
          <w:p w14:paraId="265A633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CA568A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5385A3C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14:paraId="0C7A7BD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E1299D4">
            <w:pPr>
              <w:pStyle w:val="7"/>
              <w:spacing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7DF9CA7E">
            <w:pPr>
              <w:rPr>
                <w:sz w:val="2"/>
                <w:szCs w:val="2"/>
              </w:rPr>
            </w:pPr>
          </w:p>
        </w:tc>
      </w:tr>
      <w:tr w14:paraId="46673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231" w:type="dxa"/>
            <w:tcBorders>
              <w:top w:val="nil"/>
            </w:tcBorders>
          </w:tcPr>
          <w:p w14:paraId="491887DB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C68F74B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14:paraId="2CD8A564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14:paraId="7D8CC385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F6B7C30">
            <w:pPr>
              <w:pStyle w:val="7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воспитанника.</w:t>
            </w:r>
          </w:p>
        </w:tc>
        <w:tc>
          <w:tcPr>
            <w:tcW w:w="1431" w:type="dxa"/>
            <w:vMerge w:val="continue"/>
            <w:tcBorders>
              <w:top w:val="nil"/>
            </w:tcBorders>
          </w:tcPr>
          <w:p w14:paraId="16F52DC3">
            <w:pPr>
              <w:rPr>
                <w:sz w:val="2"/>
                <w:szCs w:val="2"/>
              </w:rPr>
            </w:pPr>
          </w:p>
        </w:tc>
      </w:tr>
      <w:tr w14:paraId="6A9C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231" w:type="dxa"/>
          </w:tcPr>
          <w:p w14:paraId="618BE66E">
            <w:pPr>
              <w:pStyle w:val="7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7570B753">
            <w:pPr>
              <w:pStyle w:val="7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4" w:type="dxa"/>
          </w:tcPr>
          <w:p w14:paraId="4E3F8C35">
            <w:pPr>
              <w:pStyle w:val="7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8" w:type="dxa"/>
          </w:tcPr>
          <w:p w14:paraId="72283F40"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7" w:type="dxa"/>
          </w:tcPr>
          <w:p w14:paraId="451A33A3">
            <w:pPr>
              <w:pStyle w:val="7"/>
              <w:spacing w:line="25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31" w:type="dxa"/>
          </w:tcPr>
          <w:p w14:paraId="4EAFB833">
            <w:pPr>
              <w:pStyle w:val="7"/>
              <w:ind w:left="0"/>
              <w:rPr>
                <w:sz w:val="20"/>
              </w:rPr>
            </w:pPr>
          </w:p>
        </w:tc>
      </w:tr>
    </w:tbl>
    <w:p w14:paraId="52DEE3F5">
      <w:pPr>
        <w:pStyle w:val="7"/>
        <w:spacing w:after="0"/>
        <w:rPr>
          <w:sz w:val="20"/>
        </w:rPr>
        <w:sectPr>
          <w:type w:val="continuous"/>
          <w:pgSz w:w="16850" w:h="11920" w:orient="landscape"/>
          <w:pgMar w:top="1060" w:right="992" w:bottom="280" w:left="992" w:header="720" w:footer="720" w:gutter="0"/>
          <w:cols w:space="720" w:num="1"/>
        </w:sectPr>
      </w:pPr>
    </w:p>
    <w:tbl>
      <w:tblPr>
        <w:tblStyle w:val="3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3"/>
        <w:gridCol w:w="2554"/>
        <w:gridCol w:w="2698"/>
        <w:gridCol w:w="2127"/>
        <w:gridCol w:w="1431"/>
      </w:tblGrid>
      <w:tr w14:paraId="038FD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3231" w:type="dxa"/>
          </w:tcPr>
          <w:p w14:paraId="278AD501">
            <w:pPr>
              <w:pStyle w:val="7"/>
              <w:ind w:left="124" w:right="39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z w:val="24"/>
              </w:rPr>
              <w:t xml:space="preserve">развития личности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6EA2F63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7C9A0DC2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>учитываются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4"/>
                <w:sz w:val="24"/>
              </w:rPr>
              <w:t>проектировании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корректировке образовательного процесса.</w:t>
            </w:r>
          </w:p>
        </w:tc>
        <w:tc>
          <w:tcPr>
            <w:tcW w:w="2698" w:type="dxa"/>
          </w:tcPr>
          <w:p w14:paraId="4F46AB37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комплекс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 педагогических мероприятий,</w:t>
            </w:r>
          </w:p>
          <w:p w14:paraId="2BDE2D0B">
            <w:pPr>
              <w:pStyle w:val="7"/>
              <w:ind w:right="662"/>
              <w:rPr>
                <w:sz w:val="24"/>
              </w:rPr>
            </w:pPr>
            <w:r>
              <w:rPr>
                <w:sz w:val="24"/>
              </w:rPr>
              <w:t>направленных на поддержку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особыми</w:t>
            </w:r>
          </w:p>
          <w:p w14:paraId="4775CD7E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образовательными </w:t>
            </w:r>
            <w:r>
              <w:rPr>
                <w:spacing w:val="-2"/>
                <w:sz w:val="24"/>
              </w:rPr>
              <w:t>потребностями.</w:t>
            </w:r>
          </w:p>
        </w:tc>
        <w:tc>
          <w:tcPr>
            <w:tcW w:w="2127" w:type="dxa"/>
          </w:tcPr>
          <w:p w14:paraId="07E71E59">
            <w:pPr>
              <w:pStyle w:val="7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 </w:t>
            </w:r>
            <w:r>
              <w:rPr>
                <w:spacing w:val="-4"/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 xml:space="preserve">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>направления деятельности:</w:t>
            </w:r>
          </w:p>
          <w:p w14:paraId="2156A9B9">
            <w:pPr>
              <w:pStyle w:val="7"/>
              <w:ind w:left="116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диагностическое, коррекционное, консультативное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ПМПк.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>система поддержки</w:t>
            </w:r>
          </w:p>
          <w:p w14:paraId="3CE5D7ED">
            <w:pPr>
              <w:pStyle w:val="7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одарѐнных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1" w:type="dxa"/>
          </w:tcPr>
          <w:p w14:paraId="3110D78C">
            <w:pPr>
              <w:pStyle w:val="7"/>
              <w:ind w:left="0"/>
              <w:rPr>
                <w:sz w:val="24"/>
              </w:rPr>
            </w:pPr>
          </w:p>
        </w:tc>
      </w:tr>
      <w:tr w14:paraId="4716B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303" w:type="dxa"/>
            <w:gridSpan w:val="5"/>
          </w:tcPr>
          <w:p w14:paraId="0377E14B">
            <w:pPr>
              <w:pStyle w:val="7"/>
              <w:spacing w:line="253" w:lineRule="exact"/>
              <w:ind w:left="0"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14:paraId="6BC38E14">
            <w:pPr>
              <w:pStyle w:val="7"/>
              <w:ind w:left="0"/>
              <w:rPr>
                <w:sz w:val="20"/>
              </w:rPr>
            </w:pPr>
          </w:p>
        </w:tc>
      </w:tr>
      <w:tr w14:paraId="3D53C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734" w:type="dxa"/>
            <w:gridSpan w:val="6"/>
          </w:tcPr>
          <w:p w14:paraId="2D89EC4B">
            <w:pPr>
              <w:pStyle w:val="7"/>
              <w:spacing w:line="258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14:paraId="13703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3231" w:type="dxa"/>
          </w:tcPr>
          <w:p w14:paraId="1FA4715D">
            <w:pPr>
              <w:pStyle w:val="7"/>
              <w:ind w:left="124" w:right="237"/>
              <w:rPr>
                <w:sz w:val="24"/>
              </w:rPr>
            </w:pPr>
            <w:r>
              <w:rPr>
                <w:spacing w:val="-2"/>
                <w:sz w:val="24"/>
              </w:rPr>
              <w:t>2.1.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технологий. Соответствие применяемых технологий целям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1997A4A5">
            <w:pPr>
              <w:pStyle w:val="7"/>
              <w:spacing w:line="232" w:lineRule="auto"/>
              <w:ind w:left="12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pacing w:val="-4"/>
                <w:sz w:val="24"/>
              </w:rPr>
              <w:t>соответствуют.</w:t>
            </w:r>
          </w:p>
          <w:p w14:paraId="66A08A9F">
            <w:pPr>
              <w:pStyle w:val="7"/>
              <w:spacing w:before="4" w:line="275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14:paraId="6A4C7156">
            <w:pPr>
              <w:pStyle w:val="7"/>
              <w:ind w:left="120" w:right="22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 xml:space="preserve">обязательной 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4" w:type="dxa"/>
          </w:tcPr>
          <w:p w14:paraId="3AADE62D">
            <w:pPr>
              <w:pStyle w:val="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Соответствуют. </w:t>
            </w:r>
            <w:r>
              <w:rPr>
                <w:spacing w:val="-2"/>
                <w:sz w:val="24"/>
              </w:rPr>
              <w:t>Обеспечивают реализацию</w:t>
            </w:r>
          </w:p>
          <w:p w14:paraId="58B1B622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обязательной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698" w:type="dxa"/>
          </w:tcPr>
          <w:p w14:paraId="747FEBDF">
            <w:pPr>
              <w:pStyle w:val="7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14:paraId="6A9A330A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14:paraId="1BCA7431">
            <w:pPr>
              <w:pStyle w:val="7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</w:t>
            </w:r>
            <w:r>
              <w:rPr>
                <w:sz w:val="24"/>
              </w:rPr>
              <w:t xml:space="preserve">целей части </w:t>
            </w: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14:paraId="72F06F9D">
            <w:pPr>
              <w:pStyle w:val="7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127" w:type="dxa"/>
          </w:tcPr>
          <w:p w14:paraId="09FE2ABB">
            <w:pPr>
              <w:pStyle w:val="7"/>
              <w:spacing w:line="232" w:lineRule="auto"/>
              <w:ind w:left="116" w:right="2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14:paraId="3D9E9342">
            <w:pPr>
              <w:pStyle w:val="7"/>
              <w:ind w:left="116" w:right="5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направлениях деятельности </w:t>
            </w:r>
            <w:r>
              <w:rPr>
                <w:spacing w:val="-4"/>
                <w:sz w:val="24"/>
              </w:rPr>
              <w:t>ДОО</w:t>
            </w:r>
          </w:p>
          <w:p w14:paraId="73D77BBE">
            <w:pPr>
              <w:pStyle w:val="7"/>
              <w:spacing w:before="2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Обеспечивают </w:t>
            </w:r>
            <w:r>
              <w:rPr>
                <w:spacing w:val="-4"/>
                <w:sz w:val="24"/>
              </w:rPr>
              <w:t>100%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реализацию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431" w:type="dxa"/>
          </w:tcPr>
          <w:p w14:paraId="1DFFDECB">
            <w:pPr>
              <w:pStyle w:val="7"/>
              <w:ind w:left="0"/>
              <w:rPr>
                <w:sz w:val="24"/>
              </w:rPr>
            </w:pPr>
          </w:p>
        </w:tc>
      </w:tr>
      <w:tr w14:paraId="2CE1B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3231" w:type="dxa"/>
          </w:tcPr>
          <w:p w14:paraId="20965B61">
            <w:pPr>
              <w:pStyle w:val="7"/>
              <w:spacing w:line="242" w:lineRule="auto"/>
              <w:ind w:left="158" w:right="69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применяемым</w:t>
            </w:r>
          </w:p>
          <w:p w14:paraId="396041A9">
            <w:pPr>
              <w:pStyle w:val="7"/>
              <w:spacing w:line="255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026A9963">
            <w:pPr>
              <w:pStyle w:val="7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4" w:type="dxa"/>
          </w:tcPr>
          <w:p w14:paraId="0A6247D5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pacing w:val="-4"/>
                <w:sz w:val="24"/>
              </w:rPr>
              <w:t>соответствуют.</w:t>
            </w:r>
          </w:p>
        </w:tc>
        <w:tc>
          <w:tcPr>
            <w:tcW w:w="2698" w:type="dxa"/>
          </w:tcPr>
          <w:p w14:paraId="3F26EE28">
            <w:pPr>
              <w:pStyle w:val="7"/>
              <w:ind w:right="6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Соответствуют, </w:t>
            </w:r>
            <w:r>
              <w:rPr>
                <w:spacing w:val="-2"/>
                <w:sz w:val="24"/>
              </w:rPr>
              <w:t>применяются ситуативно.</w:t>
            </w:r>
          </w:p>
        </w:tc>
        <w:tc>
          <w:tcPr>
            <w:tcW w:w="2127" w:type="dxa"/>
          </w:tcPr>
          <w:p w14:paraId="5B6D9BB9">
            <w:pPr>
              <w:pStyle w:val="7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Соответствуют, применяются </w:t>
            </w:r>
            <w:r>
              <w:rPr>
                <w:spacing w:val="-4"/>
                <w:sz w:val="24"/>
              </w:rPr>
              <w:t xml:space="preserve">систематически, </w:t>
            </w:r>
            <w:r>
              <w:rPr>
                <w:spacing w:val="-2"/>
                <w:sz w:val="24"/>
              </w:rPr>
              <w:t>обоснованно.</w:t>
            </w:r>
          </w:p>
        </w:tc>
        <w:tc>
          <w:tcPr>
            <w:tcW w:w="1431" w:type="dxa"/>
          </w:tcPr>
          <w:p w14:paraId="2F0CA4EB">
            <w:pPr>
              <w:pStyle w:val="7"/>
              <w:ind w:left="0"/>
              <w:rPr>
                <w:sz w:val="24"/>
              </w:rPr>
            </w:pPr>
          </w:p>
        </w:tc>
      </w:tr>
      <w:tr w14:paraId="43579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231" w:type="dxa"/>
          </w:tcPr>
          <w:p w14:paraId="479D4BCD">
            <w:pPr>
              <w:pStyle w:val="7"/>
              <w:spacing w:line="235" w:lineRule="auto"/>
              <w:ind w:left="124" w:right="139"/>
              <w:rPr>
                <w:sz w:val="24"/>
              </w:rPr>
            </w:pPr>
            <w:r>
              <w:rPr>
                <w:sz w:val="24"/>
              </w:rPr>
              <w:t xml:space="preserve">2.3. Выбор форм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коррекционно-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3" w:type="dxa"/>
          </w:tcPr>
          <w:p w14:paraId="37CC2E26">
            <w:pPr>
              <w:pStyle w:val="7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4" w:type="dxa"/>
          </w:tcPr>
          <w:p w14:paraId="5248F419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Частично </w:t>
            </w:r>
            <w:r>
              <w:rPr>
                <w:spacing w:val="-4"/>
                <w:sz w:val="24"/>
              </w:rPr>
              <w:t>соответствуют.</w:t>
            </w:r>
          </w:p>
        </w:tc>
        <w:tc>
          <w:tcPr>
            <w:tcW w:w="2698" w:type="dxa"/>
          </w:tcPr>
          <w:p w14:paraId="002FEE7B">
            <w:pPr>
              <w:pStyle w:val="7"/>
              <w:spacing w:line="235" w:lineRule="auto"/>
              <w:ind w:right="6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Соответствуют, </w:t>
            </w:r>
            <w:r>
              <w:rPr>
                <w:spacing w:val="-2"/>
                <w:sz w:val="24"/>
              </w:rPr>
              <w:t>выбираются ситуативно.</w:t>
            </w:r>
          </w:p>
        </w:tc>
        <w:tc>
          <w:tcPr>
            <w:tcW w:w="2127" w:type="dxa"/>
          </w:tcPr>
          <w:p w14:paraId="1B88977A">
            <w:pPr>
              <w:pStyle w:val="7"/>
              <w:spacing w:line="235" w:lineRule="auto"/>
              <w:ind w:left="116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Соответствуют, </w:t>
            </w:r>
            <w:r>
              <w:rPr>
                <w:spacing w:val="-2"/>
                <w:sz w:val="24"/>
              </w:rPr>
              <w:t>выбираются обоснованно.</w:t>
            </w:r>
          </w:p>
        </w:tc>
        <w:tc>
          <w:tcPr>
            <w:tcW w:w="1431" w:type="dxa"/>
          </w:tcPr>
          <w:p w14:paraId="5DA6FA41">
            <w:pPr>
              <w:pStyle w:val="7"/>
              <w:ind w:left="0"/>
              <w:rPr>
                <w:sz w:val="24"/>
              </w:rPr>
            </w:pPr>
          </w:p>
        </w:tc>
      </w:tr>
    </w:tbl>
    <w:p w14:paraId="1E540579">
      <w:pPr>
        <w:pStyle w:val="7"/>
        <w:spacing w:after="0"/>
        <w:rPr>
          <w:sz w:val="24"/>
        </w:rPr>
        <w:sectPr>
          <w:type w:val="continuous"/>
          <w:pgSz w:w="16850" w:h="11920" w:orient="landscape"/>
          <w:pgMar w:top="1000" w:right="992" w:bottom="280" w:left="992" w:header="720" w:footer="720" w:gutter="0"/>
          <w:cols w:space="720" w:num="1"/>
        </w:sectPr>
      </w:pPr>
    </w:p>
    <w:p w14:paraId="2BDD337F">
      <w:pPr>
        <w:spacing w:before="4" w:line="240" w:lineRule="auto"/>
        <w:rPr>
          <w:b/>
          <w:sz w:val="2"/>
        </w:rPr>
      </w:pPr>
    </w:p>
    <w:tbl>
      <w:tblPr>
        <w:tblStyle w:val="3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3"/>
        <w:gridCol w:w="2554"/>
        <w:gridCol w:w="2698"/>
        <w:gridCol w:w="2127"/>
        <w:gridCol w:w="1431"/>
      </w:tblGrid>
      <w:tr w14:paraId="74CB4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231" w:type="dxa"/>
          </w:tcPr>
          <w:p w14:paraId="31BC7D02">
            <w:pPr>
              <w:pStyle w:val="7"/>
              <w:spacing w:line="257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14:paraId="7B6A30FA">
            <w:pPr>
              <w:pStyle w:val="7"/>
              <w:spacing w:line="237" w:lineRule="auto"/>
              <w:ind w:left="124" w:right="26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применяемым технологиям.</w:t>
            </w:r>
          </w:p>
        </w:tc>
        <w:tc>
          <w:tcPr>
            <w:tcW w:w="2693" w:type="dxa"/>
          </w:tcPr>
          <w:p w14:paraId="0F614A4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A0AD6D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14:paraId="01940BE2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7EB48FF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31" w:type="dxa"/>
          </w:tcPr>
          <w:p w14:paraId="6671E96C">
            <w:pPr>
              <w:pStyle w:val="7"/>
              <w:ind w:left="0"/>
              <w:rPr>
                <w:sz w:val="24"/>
              </w:rPr>
            </w:pPr>
          </w:p>
        </w:tc>
      </w:tr>
      <w:tr w14:paraId="38A27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3231" w:type="dxa"/>
          </w:tcPr>
          <w:p w14:paraId="77AF66DE"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 xml:space="preserve">2.4. Компетентность </w:t>
            </w:r>
            <w:r>
              <w:rPr>
                <w:spacing w:val="-2"/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владения </w:t>
            </w:r>
            <w:r>
              <w:rPr>
                <w:sz w:val="24"/>
              </w:rPr>
              <w:t xml:space="preserve">педагогов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3" w:type="dxa"/>
          </w:tcPr>
          <w:p w14:paraId="1EC57798">
            <w:pPr>
              <w:pStyle w:val="7"/>
              <w:spacing w:line="242" w:lineRule="auto"/>
              <w:ind w:left="120" w:right="148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4" w:type="dxa"/>
          </w:tcPr>
          <w:p w14:paraId="2E27FB9D">
            <w:pPr>
              <w:pStyle w:val="7"/>
              <w:spacing w:line="230" w:lineRule="auto"/>
              <w:ind w:right="465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 педагогов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8" w:type="dxa"/>
          </w:tcPr>
          <w:p w14:paraId="33C4867C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Применяют </w:t>
            </w:r>
            <w:r>
              <w:rPr>
                <w:spacing w:val="-4"/>
                <w:sz w:val="24"/>
              </w:rPr>
              <w:t xml:space="preserve">инновационные </w:t>
            </w:r>
            <w:r>
              <w:rPr>
                <w:spacing w:val="-2"/>
                <w:sz w:val="24"/>
              </w:rPr>
              <w:t>технологии.</w:t>
            </w:r>
          </w:p>
        </w:tc>
        <w:tc>
          <w:tcPr>
            <w:tcW w:w="2127" w:type="dxa"/>
          </w:tcPr>
          <w:p w14:paraId="356C9D4D">
            <w:pPr>
              <w:pStyle w:val="7"/>
              <w:spacing w:line="242" w:lineRule="auto"/>
              <w:ind w:left="116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Применяют </w:t>
            </w:r>
            <w:r>
              <w:rPr>
                <w:spacing w:val="-2"/>
                <w:sz w:val="24"/>
              </w:rPr>
              <w:t>авторские</w:t>
            </w:r>
          </w:p>
          <w:p w14:paraId="4FD074A0">
            <w:pPr>
              <w:pStyle w:val="7"/>
              <w:spacing w:line="242" w:lineRule="auto"/>
              <w:ind w:left="116" w:right="124"/>
              <w:rPr>
                <w:sz w:val="24"/>
              </w:rPr>
            </w:pPr>
            <w:r>
              <w:rPr>
                <w:sz w:val="24"/>
              </w:rPr>
              <w:t xml:space="preserve">разработки в </w:t>
            </w:r>
            <w:r>
              <w:rPr>
                <w:spacing w:val="-2"/>
                <w:sz w:val="24"/>
              </w:rPr>
              <w:t>рамках</w:t>
            </w:r>
          </w:p>
          <w:p w14:paraId="5484C418">
            <w:pPr>
              <w:pStyle w:val="7"/>
              <w:spacing w:line="274" w:lineRule="exact"/>
              <w:ind w:left="116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применяемых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431" w:type="dxa"/>
          </w:tcPr>
          <w:p w14:paraId="4E58B71F">
            <w:pPr>
              <w:pStyle w:val="7"/>
              <w:ind w:left="0"/>
              <w:rPr>
                <w:sz w:val="24"/>
              </w:rPr>
            </w:pPr>
          </w:p>
        </w:tc>
      </w:tr>
      <w:tr w14:paraId="19230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3231" w:type="dxa"/>
          </w:tcPr>
          <w:p w14:paraId="74B52041">
            <w:pPr>
              <w:pStyle w:val="7"/>
              <w:spacing w:line="237" w:lineRule="auto"/>
              <w:ind w:left="158" w:right="394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526E96D9">
            <w:pPr>
              <w:pStyle w:val="7"/>
              <w:spacing w:line="235" w:lineRule="auto"/>
              <w:ind w:left="12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отдельным </w:t>
            </w:r>
            <w:r>
              <w:rPr>
                <w:spacing w:val="-4"/>
                <w:sz w:val="24"/>
              </w:rPr>
              <w:t>направлениям.</w:t>
            </w:r>
          </w:p>
        </w:tc>
        <w:tc>
          <w:tcPr>
            <w:tcW w:w="2554" w:type="dxa"/>
          </w:tcPr>
          <w:p w14:paraId="24426FA0">
            <w:pPr>
              <w:pStyle w:val="7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Проявляется </w:t>
            </w: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698" w:type="dxa"/>
          </w:tcPr>
          <w:p w14:paraId="477DAB5F">
            <w:pPr>
              <w:pStyle w:val="7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отдельным</w:t>
            </w:r>
          </w:p>
          <w:p w14:paraId="5DD1F34D">
            <w:pPr>
              <w:pStyle w:val="7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 развития.</w:t>
            </w:r>
          </w:p>
        </w:tc>
        <w:tc>
          <w:tcPr>
            <w:tcW w:w="2127" w:type="dxa"/>
          </w:tcPr>
          <w:p w14:paraId="52883620">
            <w:pPr>
              <w:pStyle w:val="7"/>
              <w:spacing w:line="237" w:lineRule="auto"/>
              <w:ind w:left="116" w:right="124"/>
              <w:rPr>
                <w:sz w:val="24"/>
              </w:rPr>
            </w:pPr>
            <w:r>
              <w:rPr>
                <w:spacing w:val="-4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всем</w:t>
            </w:r>
          </w:p>
          <w:p w14:paraId="2CA71D2E">
            <w:pPr>
              <w:pStyle w:val="7"/>
              <w:spacing w:line="230" w:lineRule="auto"/>
              <w:ind w:left="116" w:righ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направлениям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431" w:type="dxa"/>
          </w:tcPr>
          <w:p w14:paraId="7B33AC8E">
            <w:pPr>
              <w:pStyle w:val="7"/>
              <w:ind w:left="0"/>
              <w:rPr>
                <w:sz w:val="24"/>
              </w:rPr>
            </w:pPr>
          </w:p>
        </w:tc>
      </w:tr>
      <w:tr w14:paraId="6FF87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231" w:type="dxa"/>
          </w:tcPr>
          <w:p w14:paraId="37533BF5">
            <w:pPr>
              <w:pStyle w:val="7"/>
              <w:spacing w:line="242" w:lineRule="auto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2.6.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процессом реализации</w:t>
            </w:r>
          </w:p>
          <w:p w14:paraId="1A55B3AA">
            <w:pPr>
              <w:pStyle w:val="7"/>
              <w:spacing w:line="271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2ECE26BE">
            <w:pPr>
              <w:pStyle w:val="7"/>
              <w:ind w:left="153" w:right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Представлено </w:t>
            </w:r>
            <w:r>
              <w:rPr>
                <w:spacing w:val="-2"/>
                <w:sz w:val="24"/>
              </w:rPr>
              <w:t>отдельными функциями,</w:t>
            </w:r>
          </w:p>
          <w:p w14:paraId="317C9738">
            <w:pPr>
              <w:pStyle w:val="7"/>
              <w:spacing w:line="232" w:lineRule="auto"/>
              <w:ind w:left="153" w:right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осуществляется </w:t>
            </w: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554" w:type="dxa"/>
          </w:tcPr>
          <w:p w14:paraId="25C73E2D">
            <w:pPr>
              <w:pStyle w:val="7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Представлено </w:t>
            </w:r>
            <w:r>
              <w:rPr>
                <w:spacing w:val="-2"/>
                <w:sz w:val="24"/>
              </w:rPr>
              <w:t>отдельными функциями,</w:t>
            </w:r>
          </w:p>
          <w:p w14:paraId="50721F4B">
            <w:pPr>
              <w:pStyle w:val="7"/>
              <w:spacing w:line="232" w:lineRule="auto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pacing w:val="-4"/>
                <w:sz w:val="24"/>
              </w:rPr>
              <w:t>систематически.</w:t>
            </w:r>
          </w:p>
        </w:tc>
        <w:tc>
          <w:tcPr>
            <w:tcW w:w="2698" w:type="dxa"/>
          </w:tcPr>
          <w:p w14:paraId="2437EAB4">
            <w:pPr>
              <w:pStyle w:val="7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Включает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 управления.</w:t>
            </w:r>
          </w:p>
        </w:tc>
        <w:tc>
          <w:tcPr>
            <w:tcW w:w="2127" w:type="dxa"/>
          </w:tcPr>
          <w:p w14:paraId="4219D326">
            <w:pPr>
              <w:pStyle w:val="7"/>
              <w:spacing w:line="237" w:lineRule="auto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Носит </w:t>
            </w:r>
            <w:r>
              <w:rPr>
                <w:spacing w:val="-4"/>
                <w:sz w:val="24"/>
              </w:rPr>
              <w:t xml:space="preserve">комплексный </w:t>
            </w:r>
            <w:r>
              <w:rPr>
                <w:spacing w:val="-2"/>
                <w:sz w:val="24"/>
              </w:rPr>
              <w:t>характер.</w:t>
            </w:r>
          </w:p>
        </w:tc>
        <w:tc>
          <w:tcPr>
            <w:tcW w:w="1431" w:type="dxa"/>
          </w:tcPr>
          <w:p w14:paraId="27FD3504">
            <w:pPr>
              <w:pStyle w:val="7"/>
              <w:ind w:left="0"/>
              <w:rPr>
                <w:sz w:val="24"/>
              </w:rPr>
            </w:pPr>
          </w:p>
        </w:tc>
      </w:tr>
      <w:tr w14:paraId="3F4AF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303" w:type="dxa"/>
            <w:gridSpan w:val="5"/>
          </w:tcPr>
          <w:p w14:paraId="63A950F0">
            <w:pPr>
              <w:pStyle w:val="7"/>
              <w:spacing w:line="258" w:lineRule="exact"/>
              <w:ind w:left="0"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14:paraId="0EEDBE75">
            <w:pPr>
              <w:pStyle w:val="7"/>
              <w:ind w:left="0"/>
              <w:rPr>
                <w:sz w:val="20"/>
              </w:rPr>
            </w:pPr>
          </w:p>
        </w:tc>
      </w:tr>
      <w:tr w14:paraId="3000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34" w:type="dxa"/>
            <w:gridSpan w:val="6"/>
          </w:tcPr>
          <w:p w14:paraId="380D8BBD">
            <w:pPr>
              <w:pStyle w:val="7"/>
              <w:spacing w:line="254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14:paraId="24AA1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</w:trPr>
        <w:tc>
          <w:tcPr>
            <w:tcW w:w="3231" w:type="dxa"/>
          </w:tcPr>
          <w:p w14:paraId="4FABF897">
            <w:pPr>
              <w:pStyle w:val="7"/>
              <w:spacing w:line="232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Информационная открытость.</w:t>
            </w:r>
          </w:p>
        </w:tc>
        <w:tc>
          <w:tcPr>
            <w:tcW w:w="2693" w:type="dxa"/>
          </w:tcPr>
          <w:p w14:paraId="763AC8D1">
            <w:pPr>
              <w:pStyle w:val="7"/>
              <w:ind w:left="120" w:right="24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минимально</w:t>
            </w:r>
          </w:p>
          <w:p w14:paraId="68A17DB5">
            <w:pPr>
              <w:pStyle w:val="7"/>
              <w:ind w:left="12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требуемыми информационными </w:t>
            </w:r>
            <w:r>
              <w:rPr>
                <w:spacing w:val="-4"/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4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14:paraId="4D9B87A6">
            <w:pPr>
              <w:pStyle w:val="7"/>
              <w:spacing w:line="237" w:lineRule="auto"/>
              <w:ind w:left="120" w:right="240"/>
              <w:rPr>
                <w:sz w:val="24"/>
              </w:rPr>
            </w:pPr>
            <w:r>
              <w:rPr>
                <w:spacing w:val="-2"/>
                <w:sz w:val="24"/>
              </w:rPr>
              <w:t>Несвоевременное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неполное</w:t>
            </w:r>
          </w:p>
          <w:p w14:paraId="2F9E9ADD">
            <w:pPr>
              <w:pStyle w:val="7"/>
              <w:spacing w:line="232" w:lineRule="auto"/>
              <w:ind w:left="12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14:paraId="1C65496F">
            <w:pPr>
              <w:pStyle w:val="7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2554" w:type="dxa"/>
          </w:tcPr>
          <w:p w14:paraId="4961A1FA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минимально</w:t>
            </w:r>
          </w:p>
          <w:p w14:paraId="3301F22D">
            <w:pPr>
              <w:pStyle w:val="7"/>
              <w:spacing w:line="237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требуемыми информационными </w:t>
            </w:r>
            <w:r>
              <w:rPr>
                <w:spacing w:val="-4"/>
                <w:sz w:val="24"/>
              </w:rPr>
              <w:t>материалами.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Наличие </w:t>
            </w:r>
            <w:r>
              <w:rPr>
                <w:sz w:val="24"/>
              </w:rPr>
              <w:t>информации на стендах и ее</w:t>
            </w:r>
          </w:p>
          <w:p w14:paraId="62B98528">
            <w:pPr>
              <w:pStyle w:val="7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сменяемость</w:t>
            </w:r>
          </w:p>
          <w:p w14:paraId="37CEE56C">
            <w:pPr>
              <w:pStyle w:val="7"/>
              <w:spacing w:line="237" w:lineRule="auto"/>
              <w:ind w:right="51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эпизодически. Эпизодическое, неполное информироваие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вопросам</w:t>
            </w:r>
          </w:p>
          <w:p w14:paraId="389C7724">
            <w:pPr>
              <w:pStyle w:val="7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2698" w:type="dxa"/>
          </w:tcPr>
          <w:p w14:paraId="65834AF4">
            <w:pPr>
              <w:pStyle w:val="7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функционирования </w:t>
            </w:r>
            <w:r>
              <w:rPr>
                <w:spacing w:val="-4"/>
                <w:sz w:val="24"/>
              </w:rPr>
              <w:t>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сайта, </w:t>
            </w:r>
            <w:r>
              <w:rPr>
                <w:sz w:val="24"/>
              </w:rPr>
              <w:t>100%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открытость информации.</w:t>
            </w:r>
          </w:p>
          <w:p w14:paraId="749A0F65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 xml:space="preserve">информирование по </w:t>
            </w:r>
            <w:r>
              <w:rPr>
                <w:spacing w:val="-4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образования, </w:t>
            </w:r>
            <w:r>
              <w:rPr>
                <w:sz w:val="24"/>
              </w:rPr>
              <w:t xml:space="preserve">сохранения здоровья </w:t>
            </w:r>
            <w:r>
              <w:rPr>
                <w:spacing w:val="-2"/>
                <w:sz w:val="24"/>
              </w:rPr>
              <w:t>ребѐнка.</w:t>
            </w:r>
          </w:p>
        </w:tc>
        <w:tc>
          <w:tcPr>
            <w:tcW w:w="2127" w:type="dxa"/>
          </w:tcPr>
          <w:p w14:paraId="5DA89F86">
            <w:pPr>
              <w:pStyle w:val="7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функционировани </w:t>
            </w:r>
            <w:r>
              <w:rPr>
                <w:sz w:val="24"/>
              </w:rPr>
              <w:t xml:space="preserve">я официального </w:t>
            </w:r>
            <w:r>
              <w:rPr>
                <w:spacing w:val="-2"/>
                <w:sz w:val="24"/>
              </w:rPr>
              <w:t>сайта, использование дополнительных ИКТ-технологий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организации взаимодействия, 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доступность </w:t>
            </w:r>
            <w:r>
              <w:rPr>
                <w:sz w:val="24"/>
              </w:rPr>
              <w:t xml:space="preserve">и открытость </w:t>
            </w:r>
            <w:r>
              <w:rPr>
                <w:spacing w:val="-2"/>
                <w:sz w:val="24"/>
              </w:rPr>
              <w:t>информации.</w:t>
            </w:r>
          </w:p>
          <w:p w14:paraId="0A191F86">
            <w:pPr>
              <w:pStyle w:val="7"/>
              <w:spacing w:line="230" w:lineRule="auto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возможности </w:t>
            </w:r>
            <w:r>
              <w:rPr>
                <w:spacing w:val="-4"/>
                <w:sz w:val="24"/>
              </w:rPr>
              <w:t xml:space="preserve">интерактивного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1431" w:type="dxa"/>
          </w:tcPr>
          <w:p w14:paraId="2247B468">
            <w:pPr>
              <w:pStyle w:val="7"/>
              <w:ind w:left="0"/>
              <w:rPr>
                <w:sz w:val="24"/>
              </w:rPr>
            </w:pPr>
          </w:p>
        </w:tc>
      </w:tr>
    </w:tbl>
    <w:p w14:paraId="7932D1FB">
      <w:pPr>
        <w:pStyle w:val="7"/>
        <w:spacing w:after="0"/>
        <w:rPr>
          <w:sz w:val="24"/>
        </w:rPr>
        <w:sectPr>
          <w:pgSz w:w="16850" w:h="11920" w:orient="landscape"/>
          <w:pgMar w:top="1140" w:right="992" w:bottom="280" w:left="992" w:header="720" w:footer="720" w:gutter="0"/>
          <w:cols w:space="720" w:num="1"/>
        </w:sectPr>
      </w:pPr>
    </w:p>
    <w:tbl>
      <w:tblPr>
        <w:tblStyle w:val="3"/>
        <w:tblW w:w="0" w:type="auto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1"/>
        <w:gridCol w:w="2693"/>
        <w:gridCol w:w="2554"/>
        <w:gridCol w:w="2698"/>
        <w:gridCol w:w="2127"/>
        <w:gridCol w:w="1431"/>
      </w:tblGrid>
      <w:tr w14:paraId="7E7C9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3231" w:type="dxa"/>
          </w:tcPr>
          <w:p w14:paraId="72CD1A40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2EB6642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0CADFD0A">
            <w:pPr>
              <w:pStyle w:val="7"/>
              <w:spacing w:line="232" w:lineRule="auto"/>
              <w:ind w:right="305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 ребенка.</w:t>
            </w:r>
          </w:p>
        </w:tc>
        <w:tc>
          <w:tcPr>
            <w:tcW w:w="2698" w:type="dxa"/>
          </w:tcPr>
          <w:p w14:paraId="07BBDD74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14:paraId="22A44627">
            <w:pPr>
              <w:pStyle w:val="7"/>
              <w:spacing w:line="232" w:lineRule="auto"/>
              <w:ind w:left="116" w:right="2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Систематическое </w:t>
            </w:r>
            <w:r>
              <w:rPr>
                <w:spacing w:val="-2"/>
                <w:sz w:val="24"/>
              </w:rPr>
              <w:t xml:space="preserve">информирования </w:t>
            </w:r>
            <w:r>
              <w:rPr>
                <w:sz w:val="24"/>
              </w:rPr>
              <w:t>по вопросам</w:t>
            </w:r>
          </w:p>
          <w:p w14:paraId="506FA8F5">
            <w:pPr>
              <w:pStyle w:val="7"/>
              <w:spacing w:line="232" w:lineRule="auto"/>
              <w:ind w:left="116" w:right="12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сохранения здоровья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431" w:type="dxa"/>
          </w:tcPr>
          <w:p w14:paraId="62429D7C">
            <w:pPr>
              <w:pStyle w:val="7"/>
              <w:ind w:left="0"/>
              <w:rPr>
                <w:sz w:val="24"/>
              </w:rPr>
            </w:pPr>
          </w:p>
        </w:tc>
      </w:tr>
      <w:tr w14:paraId="2CD1D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3231" w:type="dxa"/>
          </w:tcPr>
          <w:p w14:paraId="3AE653A8">
            <w:pPr>
              <w:pStyle w:val="7"/>
              <w:spacing w:line="242" w:lineRule="auto"/>
              <w:ind w:left="124" w:right="5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3.2.Вовлечение </w:t>
            </w:r>
            <w:r>
              <w:rPr>
                <w:sz w:val="24"/>
              </w:rPr>
              <w:t>родителей в</w:t>
            </w:r>
          </w:p>
          <w:p w14:paraId="6A52B121">
            <w:pPr>
              <w:pStyle w:val="7"/>
              <w:spacing w:line="242" w:lineRule="auto"/>
              <w:ind w:left="124" w:right="3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2693" w:type="dxa"/>
          </w:tcPr>
          <w:p w14:paraId="711F1055">
            <w:pPr>
              <w:pStyle w:val="7"/>
              <w:ind w:left="120" w:right="3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Осуществляется </w:t>
            </w:r>
            <w:r>
              <w:rPr>
                <w:spacing w:val="-2"/>
                <w:sz w:val="24"/>
              </w:rPr>
              <w:t xml:space="preserve">эпизодически, соответственно </w:t>
            </w:r>
            <w:r>
              <w:rPr>
                <w:sz w:val="24"/>
              </w:rPr>
              <w:t>плану, вне</w:t>
            </w:r>
          </w:p>
          <w:p w14:paraId="6A7E8891">
            <w:pPr>
              <w:pStyle w:val="7"/>
              <w:spacing w:line="242" w:lineRule="auto"/>
              <w:ind w:left="120" w:right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4" w:type="dxa"/>
          </w:tcPr>
          <w:p w14:paraId="748888BC">
            <w:pPr>
              <w:pStyle w:val="7"/>
              <w:ind w:right="4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Осуществляется систематически, </w:t>
            </w:r>
            <w:r>
              <w:rPr>
                <w:spacing w:val="-2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 вне</w:t>
            </w:r>
          </w:p>
          <w:p w14:paraId="257186FE">
            <w:pPr>
              <w:pStyle w:val="7"/>
              <w:spacing w:line="242" w:lineRule="auto"/>
              <w:ind w:right="4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8" w:type="dxa"/>
          </w:tcPr>
          <w:p w14:paraId="00193CBF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плану,</w:t>
            </w:r>
          </w:p>
          <w:p w14:paraId="6F9239D5">
            <w:pPr>
              <w:pStyle w:val="7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разработанному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</w:t>
            </w:r>
            <w:r>
              <w:rPr>
                <w:spacing w:val="-2"/>
                <w:sz w:val="24"/>
              </w:rPr>
              <w:t>общественного</w:t>
            </w:r>
          </w:p>
          <w:p w14:paraId="7E81D449">
            <w:pPr>
              <w:pStyle w:val="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7" w:type="dxa"/>
          </w:tcPr>
          <w:p w14:paraId="0F629B71">
            <w:pPr>
              <w:pStyle w:val="7"/>
              <w:ind w:left="116" w:right="3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выявления</w:t>
            </w:r>
          </w:p>
          <w:p w14:paraId="68ED8E82">
            <w:pPr>
              <w:pStyle w:val="7"/>
              <w:spacing w:line="237" w:lineRule="auto"/>
              <w:ind w:left="116" w:right="405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  <w:p w14:paraId="49811182">
            <w:pPr>
              <w:pStyle w:val="7"/>
              <w:spacing w:line="274" w:lineRule="exact"/>
              <w:ind w:left="116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31" w:type="dxa"/>
          </w:tcPr>
          <w:p w14:paraId="67B3EDFD">
            <w:pPr>
              <w:pStyle w:val="7"/>
              <w:ind w:left="0"/>
              <w:rPr>
                <w:sz w:val="24"/>
              </w:rPr>
            </w:pPr>
          </w:p>
        </w:tc>
      </w:tr>
      <w:tr w14:paraId="31725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03" w:type="dxa"/>
            <w:gridSpan w:val="5"/>
          </w:tcPr>
          <w:p w14:paraId="15CDA991">
            <w:pPr>
              <w:pStyle w:val="7"/>
              <w:spacing w:line="273" w:lineRule="exact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показателю</w:t>
            </w:r>
          </w:p>
        </w:tc>
        <w:tc>
          <w:tcPr>
            <w:tcW w:w="1431" w:type="dxa"/>
          </w:tcPr>
          <w:p w14:paraId="75CAEDDA">
            <w:pPr>
              <w:pStyle w:val="7"/>
              <w:ind w:left="0"/>
              <w:rPr>
                <w:sz w:val="24"/>
              </w:rPr>
            </w:pPr>
          </w:p>
        </w:tc>
      </w:tr>
      <w:tr w14:paraId="4BE0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3303" w:type="dxa"/>
            <w:gridSpan w:val="5"/>
          </w:tcPr>
          <w:p w14:paraId="3E6137F9">
            <w:pPr>
              <w:pStyle w:val="7"/>
              <w:spacing w:before="1"/>
              <w:ind w:left="87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  <w:p w14:paraId="6419D174">
            <w:pPr>
              <w:pStyle w:val="7"/>
              <w:spacing w:before="266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низкий </w:t>
            </w:r>
            <w:r>
              <w:rPr>
                <w:spacing w:val="-4"/>
                <w:sz w:val="24"/>
              </w:rPr>
              <w:t>балл;</w:t>
            </w:r>
          </w:p>
          <w:p w14:paraId="528A7DBA">
            <w:pPr>
              <w:pStyle w:val="7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балл;</w:t>
            </w:r>
          </w:p>
          <w:p w14:paraId="2CBB3FDE">
            <w:pPr>
              <w:pStyle w:val="7"/>
              <w:spacing w:before="8"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среднего;</w:t>
            </w:r>
          </w:p>
          <w:p w14:paraId="7F86878D">
            <w:pPr>
              <w:pStyle w:val="7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высокий </w:t>
            </w:r>
            <w:r>
              <w:rPr>
                <w:spacing w:val="-4"/>
                <w:sz w:val="24"/>
              </w:rPr>
              <w:t>балл.</w:t>
            </w:r>
          </w:p>
        </w:tc>
        <w:tc>
          <w:tcPr>
            <w:tcW w:w="1431" w:type="dxa"/>
          </w:tcPr>
          <w:p w14:paraId="6A61EA17">
            <w:pPr>
              <w:pStyle w:val="7"/>
              <w:ind w:left="0"/>
              <w:rPr>
                <w:sz w:val="24"/>
              </w:rPr>
            </w:pPr>
          </w:p>
        </w:tc>
      </w:tr>
    </w:tbl>
    <w:p w14:paraId="55CA5A84"/>
    <w:sectPr>
      <w:type w:val="continuous"/>
      <w:pgSz w:w="16850" w:h="11920" w:orient="landscape"/>
      <w:pgMar w:top="1000" w:right="992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1A14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2025-03-17T06:15:00Z</dcterms:created>
  <dc:creator>МДОУ № 36</dc:creator>
  <cp:lastModifiedBy>Admin</cp:lastModifiedBy>
  <dcterms:modified xsi:type="dcterms:W3CDTF">2025-03-17T06:55:47Z</dcterms:modified>
  <dc:title>Карта оценки психолого-педагогических условий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1049-12.2.0.20326</vt:lpwstr>
  </property>
  <property fmtid="{D5CDD505-2E9C-101B-9397-08002B2CF9AE}" pid="7" name="ICV">
    <vt:lpwstr>013A65CA08CA4E0387829D85090E9428_12</vt:lpwstr>
  </property>
</Properties>
</file>